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10" w:rsidRDefault="00C64710" w:rsidP="00C64710">
      <w:pPr>
        <w:contextualSpacing/>
        <w:jc w:val="center"/>
        <w:outlineLvl w:val="0"/>
        <w:rPr>
          <w:rFonts w:ascii="Arial" w:eastAsia="Times New Roman" w:hAnsi="Arial" w:cs="Arial"/>
          <w:b/>
          <w:color w:val="77003D"/>
          <w:kern w:val="36"/>
          <w:sz w:val="40"/>
          <w:szCs w:val="40"/>
          <w:lang w:eastAsia="ru-RU"/>
        </w:rPr>
      </w:pPr>
    </w:p>
    <w:p w:rsidR="00C64710" w:rsidRDefault="00CA696C" w:rsidP="00C64710">
      <w:pPr>
        <w:contextualSpacing/>
        <w:jc w:val="center"/>
        <w:outlineLvl w:val="0"/>
        <w:rPr>
          <w:rFonts w:ascii="Arial" w:eastAsia="Times New Roman" w:hAnsi="Arial" w:cs="Arial"/>
          <w:b/>
          <w:color w:val="77003D"/>
          <w:kern w:val="36"/>
          <w:sz w:val="40"/>
          <w:szCs w:val="40"/>
          <w:lang w:eastAsia="ru-RU"/>
        </w:rPr>
      </w:pPr>
      <w:r w:rsidRPr="00C64710">
        <w:rPr>
          <w:rFonts w:ascii="Arial" w:eastAsia="Times New Roman" w:hAnsi="Arial" w:cs="Arial"/>
          <w:b/>
          <w:color w:val="77003D"/>
          <w:kern w:val="36"/>
          <w:sz w:val="40"/>
          <w:szCs w:val="40"/>
          <w:lang w:eastAsia="ru-RU"/>
        </w:rPr>
        <w:t>Мы идем в театр!</w:t>
      </w:r>
    </w:p>
    <w:p w:rsidR="00C64710" w:rsidRDefault="00C64710" w:rsidP="00C64710">
      <w:pPr>
        <w:ind w:firstLine="708"/>
        <w:contextualSpacing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</w:pPr>
    </w:p>
    <w:p w:rsidR="00303F61" w:rsidRPr="00C64710" w:rsidRDefault="00CA696C" w:rsidP="00C64710">
      <w:pPr>
        <w:ind w:firstLine="708"/>
        <w:contextualSpacing/>
        <w:outlineLvl w:val="0"/>
        <w:rPr>
          <w:rFonts w:ascii="Arial" w:eastAsia="Times New Roman" w:hAnsi="Arial" w:cs="Arial"/>
          <w:b/>
          <w:color w:val="77003D"/>
          <w:kern w:val="36"/>
          <w:sz w:val="40"/>
          <w:szCs w:val="40"/>
          <w:lang w:eastAsia="ru-RU"/>
        </w:rPr>
      </w:pPr>
      <w:r w:rsidRPr="00303F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  <w:t xml:space="preserve">Телевизор и компьютер — эти могущественные изобретения технического прогресса являются малышу во всей своей соблазнительной прелести в том возрасте, когда он только выбирается из </w:t>
      </w:r>
      <w:r w:rsidR="00303F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  <w:t xml:space="preserve">колыбели и делает первые шаги.  </w:t>
      </w:r>
      <w:r w:rsidRPr="00303F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  <w:t>А еще — аудиотехника, способная вместо мамы или няни рассказ</w:t>
      </w:r>
      <w:r w:rsidR="00303F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  <w:t xml:space="preserve">ывать сказки и напевать песни. </w:t>
      </w:r>
    </w:p>
    <w:p w:rsidR="00C64710" w:rsidRPr="00C64710" w:rsidRDefault="00CA696C" w:rsidP="00C64710">
      <w:pPr>
        <w:ind w:firstLine="708"/>
        <w:contextualSpacing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</w:pPr>
      <w:r w:rsidRPr="00303F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  <w:t>Какое место внутри этого по-новому обустроенного мира занимает театр? Так л</w:t>
      </w:r>
      <w:r w:rsidR="00303F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  <w:t xml:space="preserve">и он сегодня необходим малышу? </w:t>
      </w:r>
      <w:r w:rsidRPr="00303F61">
        <w:rPr>
          <w:rFonts w:ascii="Arial" w:eastAsia="Times New Roman" w:hAnsi="Arial" w:cs="Arial"/>
          <w:b/>
          <w:bCs/>
          <w:i/>
          <w:iCs/>
          <w:color w:val="000000"/>
          <w:sz w:val="24"/>
          <w:szCs w:val="20"/>
          <w:lang w:eastAsia="ru-RU"/>
        </w:rPr>
        <w:t xml:space="preserve">В том случае, если мы хотим воспитать из ребенка культурного человека, на этот вопрос нет двух ответов. </w:t>
      </w:r>
    </w:p>
    <w:p w:rsidR="00CA696C" w:rsidRPr="00CA696C" w:rsidRDefault="00E41EF5" w:rsidP="00303F6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29000" cy="2196704"/>
            <wp:effectExtent l="0" t="0" r="0" b="0"/>
            <wp:docPr id="3" name="Рисунок 3" descr="C:\Users\qwasz\Desktop\дискач\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asz\Desktop\дискач\get_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79" cy="21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 xml:space="preserve">Телевизор и даже домашний кинотеатр не смогут заменить малышу театра, как не может магнитофон заменить живую речь. Поэтому употребим наши силы и время на решение другой проблемы: не </w:t>
      </w:r>
      <w:r w:rsidRPr="00C64710">
        <w:rPr>
          <w:rFonts w:ascii="Arial" w:eastAsia="Times New Roman" w:hAnsi="Arial" w:cs="Arial"/>
          <w:b/>
          <w:szCs w:val="20"/>
          <w:lang w:eastAsia="ru-RU"/>
        </w:rPr>
        <w:t>ЗАЧЕМ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ходить с ребенком в театр, а </w:t>
      </w:r>
      <w:r w:rsidRPr="00C64710">
        <w:rPr>
          <w:rFonts w:ascii="Arial" w:eastAsia="Times New Roman" w:hAnsi="Arial" w:cs="Arial"/>
          <w:b/>
          <w:szCs w:val="20"/>
          <w:lang w:eastAsia="ru-RU"/>
        </w:rPr>
        <w:t>КАК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ходить.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>В каком возрасте вести малыша в театр первый раз, каждая семья решает для себя самостоятельно. Как правило, дети готовы к посещению спектакля к четырем годам. Но содержание спектакля и его продолжительность должны соответствовать возрасту малыша. Отправляясь с ребенком в театр, надо представлять, что ему предстоит.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 xml:space="preserve">Театр — это не просто развлечение. Информация, которую ребенок получает во время спектакля, является не только познавательной, направленной на развитие интеллектуальной сферы. Это еще и школа чувств. Ребенок здесь учится переживать, испытывает разные эмоции, учится узнавать о чувствах других людей. А эмоциональное напряжение утомляет иной раз больше физического. 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>Существует несколько правил, которым нужно следовать, чтобы результаты похода оказались максимально действенными.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 xml:space="preserve">1. </w:t>
      </w:r>
      <w:r w:rsidRPr="00C64710">
        <w:rPr>
          <w:rFonts w:ascii="Arial" w:eastAsia="Times New Roman" w:hAnsi="Arial" w:cs="Arial"/>
          <w:szCs w:val="20"/>
          <w:lang w:eastAsia="ru-RU"/>
        </w:rPr>
        <w:t>Во время спектакля всегда сидите рядом с ребенком. Ему необходимо, чтобы вы участвовали в его переживаниях, разделили бы их с ним.</w:t>
      </w:r>
    </w:p>
    <w:p w:rsid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>2.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Никогда не ходите с маленьким ребенком на спектакль, о котором вы не имеете никакой информации. Детские представления могут оказаться плохими. Малыш погружается в происходящее на сцене как участник. Но он исподволь впитывает образцы художественной формы. А </w:t>
      </w:r>
    </w:p>
    <w:p w:rsidR="00CA696C" w:rsidRPr="00C64710" w:rsidRDefault="00CA696C" w:rsidP="00C64710">
      <w:pPr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>ваша задача, кроме всего прочего, формировать эстетический вкус.</w:t>
      </w:r>
    </w:p>
    <w:p w:rsidR="00C64710" w:rsidRDefault="00C64710" w:rsidP="00C64710">
      <w:pPr>
        <w:ind w:firstLine="708"/>
        <w:contextualSpacing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C64710" w:rsidRDefault="00C64710" w:rsidP="00C64710">
      <w:pPr>
        <w:ind w:firstLine="708"/>
        <w:contextualSpacing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C64710" w:rsidRDefault="00C64710" w:rsidP="00C64710">
      <w:pPr>
        <w:ind w:firstLine="708"/>
        <w:contextualSpacing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B33983" w:rsidRDefault="00B33983" w:rsidP="00C64710">
      <w:pPr>
        <w:ind w:firstLine="708"/>
        <w:contextualSpacing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>3.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Не ведите в театр переутомленного или плохо чувствующего себя ребенка. Эффект будет нулевой или отрицательный.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>4.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Покупайте билеты только на хорошие места, откуда ребенку все будет видно и слышно. Если такой возможности нет, лучше отказаться на этот раз от похода. Ребенок должен иметь возможность сосредоточиться на действии. Это и так серьезная работа. Он не может излишне напрягать органы чувств. Это ведет к быстрому утомлению и потере внимания.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>5.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Старайтесь выходить из дому заранее, чтобы не нестись в театр, как на пожар. Иначе страх опоздать будет главной эмоцией, связанной с «культурным мероприятием».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>6.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Заведите в гардеробе ребенка специальное, «театральное» платье или костюм. Это подчеркивает особенность выхода и его «культурную» специфику. Переобуваться в театре — хороший тон и действие, оправданное с точки зрения гигиены и комфортного самочувствия ребенка во время спектакля.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>7.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Решите для себя раз и навсегда проблему еды в театре. Помните, что посещение театрального буфета — не главная цель вашего похода. Поэтому не стоит, как только загорится свет, пулей вылетать из зала к буфетной стойке. Имеет смысл воспользоваться театральным буфетом, только если нет большой очереди, и вам не придется выстаивать там до третьего звонка, а потом, давясь бутербр</w:t>
      </w:r>
      <w:r w:rsidR="00C64710" w:rsidRPr="00C64710">
        <w:rPr>
          <w:rFonts w:ascii="Arial" w:eastAsia="Times New Roman" w:hAnsi="Arial" w:cs="Arial"/>
          <w:szCs w:val="20"/>
          <w:lang w:eastAsia="ru-RU"/>
        </w:rPr>
        <w:t xml:space="preserve">одами, опаздывать на спектакль. </w:t>
      </w:r>
      <w:r w:rsidRPr="00C64710">
        <w:rPr>
          <w:rFonts w:ascii="Arial" w:eastAsia="Times New Roman" w:hAnsi="Arial" w:cs="Arial"/>
          <w:szCs w:val="20"/>
          <w:lang w:eastAsia="ru-RU"/>
        </w:rPr>
        <w:t>Лучше взять эти же бутерброды из дома и без спешки съесть их за буфетным столиком, но ни в коем случае не в зрительном зале. Вы же хотите, чтобы ребенок стал культурным зрителем? А умение определять, что в каком месте можно делать, а что нельзя, — элемент культуры.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b/>
          <w:bCs/>
          <w:szCs w:val="20"/>
          <w:lang w:eastAsia="ru-RU"/>
        </w:rPr>
        <w:t>8.</w:t>
      </w:r>
      <w:r w:rsidRPr="00C64710">
        <w:rPr>
          <w:rFonts w:ascii="Arial" w:eastAsia="Times New Roman" w:hAnsi="Arial" w:cs="Arial"/>
          <w:szCs w:val="20"/>
          <w:lang w:eastAsia="ru-RU"/>
        </w:rPr>
        <w:t xml:space="preserve"> Ребенку следует объяснить, что в театре нельзя бегать. По очень простой причине: можно «растрясти» волше</w:t>
      </w:r>
      <w:r w:rsidR="00C64710" w:rsidRPr="00C64710">
        <w:rPr>
          <w:rFonts w:ascii="Arial" w:eastAsia="Times New Roman" w:hAnsi="Arial" w:cs="Arial"/>
          <w:szCs w:val="20"/>
          <w:lang w:eastAsia="ru-RU"/>
        </w:rPr>
        <w:t>бство сказки, и ни капельки, ни</w:t>
      </w:r>
      <w:r w:rsidRPr="00C64710">
        <w:rPr>
          <w:rFonts w:ascii="Arial" w:eastAsia="Times New Roman" w:hAnsi="Arial" w:cs="Arial"/>
          <w:szCs w:val="20"/>
          <w:lang w:eastAsia="ru-RU"/>
        </w:rPr>
        <w:t>чуточки в тебе не останется! А ведь со сказками ребенок получает жизненные силы!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>В театре же все устроено так, чтобы можно было очутиться «внутри» сказки. Даже свет там гаснет необычно, медленно — не так, как дома: раз и готово! Почему?</w:t>
      </w:r>
    </w:p>
    <w:p w:rsidR="00CA696C" w:rsidRPr="00C64710" w:rsidRDefault="00CA696C" w:rsidP="00303F61">
      <w:pPr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>Раньше, когда еще не придумали электричество, везде использовали свечи: и в храмах, и во дворцах, и в театре. Представляете, сколько требовалось свечей, чтобы осветить огромный зал? А перед началом спектакля все свечи надо было потушить. И вот специальные слуги шли от свечки к свечке и накрывали их специальными колпачками — ряд за рядом, все ближе и ближе к сцене. Поэтому свет в зале гаснул постепенно, постепенно зрительный зал погружался в темноту, и высвеченной оказывалась одна только сцена.</w:t>
      </w:r>
    </w:p>
    <w:p w:rsidR="00CA696C" w:rsidRPr="00C64710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 xml:space="preserve">Это можно рассказать ребенку заранее. </w:t>
      </w:r>
    </w:p>
    <w:p w:rsidR="00CA696C" w:rsidRDefault="00CA696C" w:rsidP="00C64710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 w:rsidRPr="00C64710">
        <w:rPr>
          <w:rFonts w:ascii="Arial" w:eastAsia="Times New Roman" w:hAnsi="Arial" w:cs="Arial"/>
          <w:szCs w:val="20"/>
          <w:lang w:eastAsia="ru-RU"/>
        </w:rPr>
        <w:t xml:space="preserve">А после театра — это последнее правило — нужно как можно скорее добраться домой и дать малышу отдохнуть, поиграть. Полученные впечатления должны уложиться. </w:t>
      </w:r>
      <w:r w:rsidR="00386CB4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386CB4" w:rsidRPr="00C64710" w:rsidRDefault="00386CB4" w:rsidP="00386CB4">
      <w:pPr>
        <w:ind w:firstLine="708"/>
        <w:contextualSpacing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 xml:space="preserve">                                           Музыкальный руководитель </w:t>
      </w:r>
      <w:proofErr w:type="gramStart"/>
      <w:r>
        <w:rPr>
          <w:rFonts w:ascii="Arial" w:eastAsia="Times New Roman" w:hAnsi="Arial" w:cs="Arial"/>
          <w:szCs w:val="20"/>
          <w:lang w:eastAsia="ru-RU"/>
        </w:rPr>
        <w:t>:Б</w:t>
      </w:r>
      <w:proofErr w:type="gramEnd"/>
      <w:r>
        <w:rPr>
          <w:rFonts w:ascii="Arial" w:eastAsia="Times New Roman" w:hAnsi="Arial" w:cs="Arial"/>
          <w:szCs w:val="20"/>
          <w:lang w:eastAsia="ru-RU"/>
        </w:rPr>
        <w:t xml:space="preserve">линкова А.А. </w:t>
      </w:r>
    </w:p>
    <w:p w:rsidR="009A6EE2" w:rsidRDefault="009A6EE2"/>
    <w:sectPr w:rsidR="009A6EE2" w:rsidSect="00C64710">
      <w:pgSz w:w="11906" w:h="16838"/>
      <w:pgMar w:top="567" w:right="851" w:bottom="284" w:left="1134" w:header="709" w:footer="709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6C"/>
    <w:rsid w:val="00087B68"/>
    <w:rsid w:val="000A50F2"/>
    <w:rsid w:val="0014299D"/>
    <w:rsid w:val="001A79FC"/>
    <w:rsid w:val="00303F61"/>
    <w:rsid w:val="00386CB4"/>
    <w:rsid w:val="00556881"/>
    <w:rsid w:val="0057752D"/>
    <w:rsid w:val="0073497F"/>
    <w:rsid w:val="007A2850"/>
    <w:rsid w:val="0083360F"/>
    <w:rsid w:val="008C291A"/>
    <w:rsid w:val="008E0D44"/>
    <w:rsid w:val="00936CEC"/>
    <w:rsid w:val="009A6EE2"/>
    <w:rsid w:val="00A844EC"/>
    <w:rsid w:val="00B33983"/>
    <w:rsid w:val="00C64710"/>
    <w:rsid w:val="00CA696C"/>
    <w:rsid w:val="00E0045F"/>
    <w:rsid w:val="00E41EF5"/>
    <w:rsid w:val="00E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2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A696C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paragraph" w:styleId="5">
    <w:name w:val="heading 5"/>
    <w:basedOn w:val="a"/>
    <w:link w:val="50"/>
    <w:uiPriority w:val="9"/>
    <w:qFormat/>
    <w:rsid w:val="00CA696C"/>
    <w:pPr>
      <w:spacing w:before="100" w:beforeAutospacing="1" w:after="100" w:afterAutospacing="1"/>
      <w:jc w:val="left"/>
      <w:outlineLvl w:val="4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6C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696C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696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2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A696C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paragraph" w:styleId="5">
    <w:name w:val="heading 5"/>
    <w:basedOn w:val="a"/>
    <w:link w:val="50"/>
    <w:uiPriority w:val="9"/>
    <w:qFormat/>
    <w:rsid w:val="00CA696C"/>
    <w:pPr>
      <w:spacing w:before="100" w:beforeAutospacing="1" w:after="100" w:afterAutospacing="1"/>
      <w:jc w:val="left"/>
      <w:outlineLvl w:val="4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6C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696C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696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">
          <w:marLeft w:val="-46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908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qwasz</cp:lastModifiedBy>
  <cp:revision>3</cp:revision>
  <cp:lastPrinted>2009-11-01T12:16:00Z</cp:lastPrinted>
  <dcterms:created xsi:type="dcterms:W3CDTF">2017-02-20T12:49:00Z</dcterms:created>
  <dcterms:modified xsi:type="dcterms:W3CDTF">2017-02-20T13:09:00Z</dcterms:modified>
</cp:coreProperties>
</file>